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附件3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意见反馈表</w:t>
      </w:r>
    </w:p>
    <w:tbl>
      <w:tblPr>
        <w:tblStyle w:val="4"/>
        <w:tblW w:w="93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（可附页）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F4FF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1"/>
    <w:basedOn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6">
    <w:name w:val="Hyperlink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2024-11-05T17:43:00Z</dcterms:created>
  <dc:creator>user</dc:creator>
  <cp:lastModifiedBy>姜瑜麟:主办经办</cp:lastModifiedBy>
  <dcterms:modified xsi:type="dcterms:W3CDTF">2024-12-05T11:18:18Z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