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5550" w:firstLineChars="185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w w:val="90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w w:val="90"/>
          <w:sz w:val="30"/>
          <w:szCs w:val="30"/>
          <w:lang w:eastAsia="zh-CN"/>
        </w:rPr>
        <w:t>附件：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w w:val="90"/>
          <w:sz w:val="36"/>
        </w:rPr>
      </w:pPr>
      <w:r>
        <w:rPr>
          <w:rFonts w:hint="default" w:ascii="Times New Roman" w:hAnsi="Times New Roman" w:eastAsia="黑体" w:cs="Times New Roman"/>
          <w:w w:val="90"/>
          <w:sz w:val="36"/>
        </w:rPr>
        <w:t>上海市房屋管理局科研项目申请表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89"/>
        <w:gridCol w:w="1871"/>
        <w:gridCol w:w="1361"/>
        <w:gridCol w:w="869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项目负责单位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参加单位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442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442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通信地址</w:t>
            </w:r>
          </w:p>
        </w:tc>
        <w:tc>
          <w:tcPr>
            <w:tcW w:w="442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邮编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经费总概算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>
            <w:pPr>
              <w:ind w:firstLine="7108" w:firstLineChars="296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资金来源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局 拨 款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万元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自  筹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项目起止日期</w:t>
            </w:r>
          </w:p>
        </w:tc>
        <w:tc>
          <w:tcPr>
            <w:tcW w:w="6713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0" w:hRule="atLeast"/>
        </w:trPr>
        <w:tc>
          <w:tcPr>
            <w:tcW w:w="8414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项目立题目的、意义：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　</w:t>
            </w:r>
          </w:p>
          <w:p>
            <w:pPr>
              <w:spacing w:line="360" w:lineRule="auto"/>
              <w:ind w:firstLine="535" w:firstLineChars="255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6" w:hRule="atLeast"/>
        </w:trPr>
        <w:tc>
          <w:tcPr>
            <w:tcW w:w="96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研究的主要内容及关键技术：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96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成果形式和应用方向：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atLeast"/>
        </w:trPr>
        <w:tc>
          <w:tcPr>
            <w:tcW w:w="966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单位、部门审查意见：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单位、部门负责人（签名）：                        单位、部门盖章：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年    月 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21"/>
    <w:rsid w:val="006B0121"/>
    <w:rsid w:val="3C11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spacing w:line="580" w:lineRule="exact"/>
      <w:ind w:firstLine="200" w:firstLineChars="200"/>
      <w:jc w:val="both"/>
      <w:textAlignment w:val="baseline"/>
    </w:pPr>
  </w:style>
  <w:style w:type="paragraph" w:styleId="4">
    <w:name w:val="header"/>
    <w:basedOn w:val="1"/>
    <w:next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footer"/>
    <w:basedOn w:val="1"/>
    <w:next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2024-09-19T06:55:00Z</dcterms:created>
  <dc:creator>宁静致远i</dc:creator>
  <cp:lastModifiedBy>宁静致远i</cp:lastModifiedBy>
  <dcterms:modified xsi:type="dcterms:W3CDTF">2024-09-19T06:55:54Z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