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ascii="仿宋" w:hAnsi="仿宋" w:eastAsia="仿宋"/>
          <w:sz w:val="32"/>
          <w:szCs w:val="32"/>
        </w:rPr>
        <w:t>2:</w:t>
      </w:r>
    </w:p>
    <w:p>
      <w:pPr>
        <w:spacing w:line="560" w:lineRule="exact"/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美好家园创建相关补充材料</w:t>
      </w:r>
    </w:p>
    <w:p>
      <w:pPr>
        <w:spacing w:line="560" w:lineRule="exact"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</w:t>
      </w:r>
      <w:r>
        <w:rPr>
          <w:rFonts w:ascii="黑体" w:hAnsi="黑体" w:eastAsia="黑体"/>
          <w:sz w:val="32"/>
          <w:szCs w:val="32"/>
        </w:rPr>
        <w:t>活动开展以来</w:t>
      </w:r>
      <w:r>
        <w:rPr>
          <w:rFonts w:hint="eastAsia" w:ascii="黑体" w:hAnsi="黑体" w:eastAsia="黑体"/>
          <w:sz w:val="32"/>
          <w:szCs w:val="32"/>
        </w:rPr>
        <w:t>变化情况（照片集锦）</w:t>
      </w:r>
    </w:p>
    <w:p>
      <w:pPr>
        <w:spacing w:line="480" w:lineRule="auto"/>
        <w:jc w:val="center"/>
        <w:rPr>
          <w:rFonts w:hint="eastAsia"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3054985</wp:posOffset>
            </wp:positionV>
            <wp:extent cx="3107690" cy="3009900"/>
            <wp:effectExtent l="0" t="0" r="0" b="0"/>
            <wp:wrapTopAndBottom/>
            <wp:docPr id="22" name="图片 22" descr="微信图片_20180813121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80813121406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3164840</wp:posOffset>
            </wp:positionH>
            <wp:positionV relativeFrom="paragraph">
              <wp:posOffset>3111500</wp:posOffset>
            </wp:positionV>
            <wp:extent cx="2926080" cy="2936875"/>
            <wp:effectExtent l="0" t="0" r="7620" b="0"/>
            <wp:wrapTopAndBottom/>
            <wp:docPr id="21" name="图片 21" descr="微信图片_20180813121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8081312140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3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87630</wp:posOffset>
            </wp:positionV>
            <wp:extent cx="3044190" cy="2279650"/>
            <wp:effectExtent l="0" t="0" r="3810" b="6350"/>
            <wp:wrapTopAndBottom/>
            <wp:docPr id="26" name="图片 26" descr="微信图片_20211027110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1102711014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87630</wp:posOffset>
            </wp:positionV>
            <wp:extent cx="3093720" cy="2317750"/>
            <wp:effectExtent l="0" t="0" r="0" b="6350"/>
            <wp:wrapTopAndBottom/>
            <wp:docPr id="25" name="图片 25" descr="微信图片_2021102711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10271101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（破墙开店整治前后）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（设备房改造清理前后）</w:t>
      </w:r>
    </w:p>
    <w:p>
      <w:pPr>
        <w:spacing w:line="48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5124450</wp:posOffset>
            </wp:positionV>
            <wp:extent cx="3009900" cy="2011680"/>
            <wp:effectExtent l="0" t="0" r="0" b="7620"/>
            <wp:wrapSquare wrapText="bothSides"/>
            <wp:docPr id="5" name="图片 5" descr="E:\gjt\物业\照片\创优照片\红色物业\微信图片_20190514133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gjt\物业\照片\创优照片\红色物业\微信图片_201905141335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83820</wp:posOffset>
            </wp:positionH>
            <wp:positionV relativeFrom="paragraph">
              <wp:posOffset>5093970</wp:posOffset>
            </wp:positionV>
            <wp:extent cx="2872740" cy="2165350"/>
            <wp:effectExtent l="0" t="0" r="3810" b="6350"/>
            <wp:wrapSquare wrapText="bothSides"/>
            <wp:docPr id="53" name="图片 53" descr="E:\gjt\物业\照片\创优照片\红色物业\微信图片_20190514133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E:\gjt\物业\照片\创优照片\红色物业\微信图片_201905141335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2336800</wp:posOffset>
            </wp:positionV>
            <wp:extent cx="3178810" cy="2343150"/>
            <wp:effectExtent l="0" t="0" r="2540" b="0"/>
            <wp:wrapTopAndBottom/>
            <wp:docPr id="17" name="图片 17" descr="微信图片_202110271538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102715382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2319020</wp:posOffset>
            </wp:positionV>
            <wp:extent cx="3094355" cy="2335530"/>
            <wp:effectExtent l="0" t="0" r="0" b="7620"/>
            <wp:wrapTopAndBottom/>
            <wp:docPr id="18" name="图片 18" descr="微信图片_20211027153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02715382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233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6985</wp:posOffset>
            </wp:positionV>
            <wp:extent cx="3091180" cy="2315210"/>
            <wp:effectExtent l="0" t="0" r="0" b="8890"/>
            <wp:wrapTopAndBottom/>
            <wp:docPr id="20" name="图片 20" descr="微信图片_202110271538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10271538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3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89275" cy="2317115"/>
            <wp:effectExtent l="0" t="0" r="0" b="6985"/>
            <wp:wrapTopAndBottom/>
            <wp:docPr id="19" name="图片 19" descr="微信图片_2019031512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3151226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31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（生活垃圾厢房改善前后）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（公共环境提升）</w:t>
      </w:r>
    </w:p>
    <w:p>
      <w:pPr>
        <w:spacing w:line="560" w:lineRule="exact"/>
        <w:ind w:firstLine="640" w:firstLineChars="200"/>
        <w:contextualSpacing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二、项目的物业服务收费信息公开情况（公示照片）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181610</wp:posOffset>
            </wp:positionV>
            <wp:extent cx="2724150" cy="3945255"/>
            <wp:effectExtent l="19050" t="0" r="0" b="0"/>
            <wp:wrapNone/>
            <wp:docPr id="2" name="图片 1" descr="252e4b8dcd2c1066bbb4161a487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52e4b8dcd2c1066bbb4161a487255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181610</wp:posOffset>
            </wp:positionV>
            <wp:extent cx="2999740" cy="3945890"/>
            <wp:effectExtent l="19050" t="0" r="0" b="0"/>
            <wp:wrapNone/>
            <wp:docPr id="1" name="图片 0" descr="85e5fe9a9e37a25335391d2b4a9c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85e5fe9a9e37a25335391d2b4a9cedd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394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188595</wp:posOffset>
            </wp:positionV>
            <wp:extent cx="3037205" cy="2897505"/>
            <wp:effectExtent l="0" t="0" r="0" b="0"/>
            <wp:wrapSquare wrapText="bothSides"/>
            <wp:docPr id="6" name="图片 6" descr="C:\Users\Administrator\Desktop\爱博四村红色物业版面设计2019.6\四个一建设\窗口\微信图片_2019081614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爱博四村红色物业版面设计2019.6\四个一建设\窗口\微信图片_20190816140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125095</wp:posOffset>
            </wp:positionV>
            <wp:extent cx="2999105" cy="3093720"/>
            <wp:effectExtent l="19050" t="0" r="0" b="0"/>
            <wp:wrapNone/>
            <wp:docPr id="4" name="图片 3" descr="微信图片_2021102911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11029113643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contextualSpacing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三、在项目上为群众办的具体实事以及小区业主对办实事的感受和评价</w:t>
      </w:r>
    </w:p>
    <w:p>
      <w:pPr>
        <w:tabs>
          <w:tab w:val="left" w:pos="881"/>
        </w:tabs>
        <w:spacing w:after="120" w:line="560" w:lineRule="exact"/>
        <w:ind w:firstLine="560" w:firstLineChars="175"/>
        <w:contextualSpacing/>
        <w:rPr>
          <w:rFonts w:ascii="仿宋" w:hAnsi="仿宋" w:eastAsia="仿宋" w:cs="MingLiU"/>
          <w:sz w:val="32"/>
          <w:szCs w:val="32"/>
          <w:lang w:val="zh-TW" w:eastAsia="zh-TW" w:bidi="zh-TW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在经过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征询居民意见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引进新技术加持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改造非机动车库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、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确定试点楼栋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四个步骤后，最终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落实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48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个楼栋成功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安装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电梯阻车系统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，自阻车系统安装后，有效阻止了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居民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非机动车上楼现象，安全隐患得以从源头上控制，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得到了居民的一致好评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560" w:lineRule="exact"/>
        <w:ind w:firstLine="560" w:firstLineChars="175"/>
        <w:contextualSpacing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2020年业主主动出资对小区门头、非机动车库充电桩和小区绿化等公共部位及设施进行改造。特别在疫情期间，物业服务企业承担了疫情防控重任，门岗24小时布控测温、严控出入人员。小区业主主动提议业委员会召开业主大会表决，在门岗增设人脸识别测温系统，降低物业保安的工作量和风险，提高人员管控的精准度，增加小区防控安全度。</w:t>
      </w:r>
    </w:p>
    <w:p>
      <w:pPr>
        <w:spacing w:line="560" w:lineRule="exact"/>
        <w:ind w:firstLine="640" w:firstLineChars="200"/>
        <w:contextualSpacing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四、该项目的媒体报道情况</w:t>
      </w:r>
    </w:p>
    <w:p>
      <w:pPr>
        <w:spacing w:line="560" w:lineRule="exact"/>
        <w:ind w:firstLine="645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、新华社（2</w:t>
      </w:r>
      <w:r>
        <w:rPr>
          <w:rFonts w:ascii="仿宋_GB2312" w:hAnsi="仿宋_GB2312" w:eastAsia="仿宋_GB2312" w:cs="仿宋_GB2312"/>
          <w:sz w:val="32"/>
          <w:szCs w:val="32"/>
        </w:rPr>
        <w:t>021.3.13</w:t>
      </w:r>
      <w:r>
        <w:rPr>
          <w:rFonts w:hint="eastAsia" w:ascii="仿宋_GB2312" w:hAnsi="仿宋_GB2312" w:eastAsia="仿宋_GB2312" w:cs="仿宋_GB2312"/>
          <w:sz w:val="32"/>
          <w:szCs w:val="32"/>
        </w:rPr>
        <w:t>）：上海智慧社区为居民生活</w:t>
      </w:r>
      <w:r>
        <w:rPr>
          <w:rFonts w:hint="default" w:ascii="仿宋_GB2312" w:hAnsi="仿宋_GB2312" w:eastAsia="仿宋_GB2312" w:cs="仿宋_GB2312"/>
          <w:sz w:val="32"/>
          <w:szCs w:val="32"/>
        </w:rPr>
        <w:t>保驾</w:t>
      </w:r>
      <w:r>
        <w:rPr>
          <w:rFonts w:hint="eastAsia" w:ascii="仿宋_GB2312" w:hAnsi="仿宋_GB2312" w:eastAsia="仿宋_GB2312" w:cs="仿宋_GB2312"/>
          <w:sz w:val="32"/>
          <w:szCs w:val="32"/>
        </w:rPr>
        <w:t>护航</w:t>
      </w:r>
    </w:p>
    <w:p>
      <w:pPr>
        <w:spacing w:line="560" w:lineRule="exact"/>
        <w:ind w:firstLine="645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、上海电视台（2</w:t>
      </w:r>
      <w:r>
        <w:rPr>
          <w:rFonts w:ascii="仿宋_GB2312" w:hAnsi="仿宋_GB2312" w:eastAsia="仿宋_GB2312" w:cs="仿宋_GB2312"/>
          <w:sz w:val="32"/>
          <w:szCs w:val="32"/>
        </w:rPr>
        <w:t>021.3.29</w:t>
      </w:r>
      <w:r>
        <w:rPr>
          <w:rFonts w:hint="eastAsia" w:ascii="仿宋_GB2312" w:hAnsi="仿宋_GB2312" w:eastAsia="仿宋_GB2312" w:cs="仿宋_GB2312"/>
          <w:sz w:val="32"/>
          <w:szCs w:val="32"/>
        </w:rPr>
        <w:t>）：感知“神经元”遍布小区 科技赋能助力社区综合管理</w:t>
      </w:r>
    </w:p>
    <w:p>
      <w:pPr>
        <w:spacing w:line="560" w:lineRule="exact"/>
        <w:ind w:firstLine="645"/>
        <w:contextualSpacing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3、上海电视台（2</w:t>
      </w:r>
      <w:r>
        <w:rPr>
          <w:rFonts w:ascii="仿宋_GB2312" w:hAnsi="仿宋_GB2312" w:eastAsia="仿宋_GB2312" w:cs="仿宋_GB2312"/>
          <w:sz w:val="32"/>
          <w:szCs w:val="32"/>
        </w:rPr>
        <w:t>021.9.20</w:t>
      </w:r>
      <w:r>
        <w:rPr>
          <w:rFonts w:hint="eastAsia" w:ascii="仿宋_GB2312" w:hAnsi="仿宋_GB2312" w:eastAsia="仿宋_GB2312" w:cs="仿宋_GB2312"/>
          <w:sz w:val="32"/>
          <w:szCs w:val="32"/>
        </w:rPr>
        <w:t>）：上海城管推广智慧+管执联动社区治理新模式</w:t>
      </w:r>
      <w:bookmarkStart w:id="0" w:name="_GoBack"/>
      <w:bookmarkEnd w:id="0"/>
    </w:p>
    <w:p>
      <w:pPr>
        <w:spacing w:line="560" w:lineRule="exact"/>
        <w:contextualSpacing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contextualSpacing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contextualSpacing/>
        <w:rPr>
          <w:rFonts w:ascii="仿宋" w:hAnsi="仿宋" w:eastAsia="仿宋"/>
          <w:sz w:val="32"/>
          <w:szCs w:val="32"/>
        </w:rPr>
      </w:pPr>
    </w:p>
    <w:p>
      <w:pPr>
        <w:spacing w:line="560" w:lineRule="exact"/>
        <w:contextualSpacing/>
        <w:rPr>
          <w:rFonts w:ascii="仿宋" w:hAnsi="仿宋" w:eastAsia="仿宋"/>
          <w:sz w:val="32"/>
          <w:szCs w:val="32"/>
        </w:rPr>
      </w:pPr>
    </w:p>
    <w:sectPr>
      <w:pgSz w:w="11906" w:h="16838"/>
      <w:pgMar w:top="2098" w:right="1418" w:bottom="1985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方正小标宋简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方正小标宋简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ngLiU">
    <w:altName w:val="方正小标宋简体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1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A0"/>
    <w:rsid w:val="00094829"/>
    <w:rsid w:val="00115667"/>
    <w:rsid w:val="00685A86"/>
    <w:rsid w:val="00AC1C35"/>
    <w:rsid w:val="00C32972"/>
    <w:rsid w:val="00CE7D02"/>
    <w:rsid w:val="00D7186E"/>
    <w:rsid w:val="00DD00E6"/>
    <w:rsid w:val="00E21EA0"/>
    <w:rsid w:val="00E4655B"/>
    <w:rsid w:val="DDD1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85</Words>
  <Characters>490</Characters>
  <Lines>4</Lines>
  <Paragraphs>1</Paragraphs>
  <TotalTime>25</TotalTime>
  <ScaleCrop>false</ScaleCrop>
  <LinksUpToDate>false</LinksUpToDate>
  <CharactersWithSpaces>574</CharactersWithSpaces>
  <Application>WPS Office_11.1.0.10702_F1E327BC-269C-435d-A152-05C5408002CA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2021-11-01T07:10:00Z</dcterms:created>
  <dc:creator>常江</dc:creator>
  <cp:lastModifiedBy>何炜东</cp:lastModifiedBy>
  <dcterms:modified xsi:type="dcterms:W3CDTF">2021-11-01T11:04:40Z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2052-11.1.0.10702</vt:lpwstr>
  </property>
</Properties>
</file>