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附件1：</w:t>
      </w:r>
    </w:p>
    <w:p>
      <w:pPr>
        <w:adjustRightInd w:val="0"/>
        <w:snapToGrid w:val="0"/>
        <w:rPr>
          <w:rFonts w:hint="eastAsia" w:ascii="仿宋_GB2312" w:eastAsia="仿宋_GB2312"/>
          <w:sz w:val="30"/>
          <w:szCs w:val="30"/>
        </w:rPr>
      </w:pPr>
    </w:p>
    <w:p>
      <w:pPr>
        <w:adjustRightInd w:val="0"/>
        <w:spacing w:line="600" w:lineRule="exact"/>
        <w:jc w:val="center"/>
        <w:rPr>
          <w:rFonts w:hint="eastAsia" w:ascii="华文中宋" w:hAnsi="华文中宋" w:eastAsia="华文中宋"/>
          <w:b/>
          <w:spacing w:val="-8"/>
          <w:sz w:val="36"/>
          <w:szCs w:val="36"/>
        </w:rPr>
      </w:pPr>
      <w:r>
        <w:rPr>
          <w:rFonts w:hint="eastAsia" w:ascii="华文中宋" w:hAnsi="华文中宋" w:eastAsia="华文中宋"/>
          <w:b/>
          <w:spacing w:val="-8"/>
          <w:sz w:val="36"/>
          <w:szCs w:val="36"/>
        </w:rPr>
        <w:t>上海市中央财政支持住房租赁市场发展试点资金申请表</w:t>
      </w:r>
    </w:p>
    <w:p>
      <w:pPr>
        <w:adjustRightInd w:val="0"/>
        <w:spacing w:line="60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（新建项目）</w:t>
      </w:r>
    </w:p>
    <w:p>
      <w:pPr>
        <w:adjustRightInd w:val="0"/>
        <w:snapToGrid w:val="0"/>
        <w:rPr>
          <w:rFonts w:hint="eastAsia" w:ascii="仿宋_GB2312" w:eastAsia="仿宋_GB2312"/>
          <w:sz w:val="30"/>
          <w:szCs w:val="30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2098"/>
        <w:gridCol w:w="420"/>
        <w:gridCol w:w="1364"/>
        <w:gridCol w:w="1679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6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企业名称</w:t>
            </w:r>
          </w:p>
        </w:tc>
        <w:tc>
          <w:tcPr>
            <w:tcW w:w="3885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法定代表人</w:t>
            </w:r>
          </w:p>
        </w:tc>
        <w:tc>
          <w:tcPr>
            <w:tcW w:w="159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6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联系人</w:t>
            </w:r>
          </w:p>
        </w:tc>
        <w:tc>
          <w:tcPr>
            <w:tcW w:w="2520" w:type="dxa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联系方式</w:t>
            </w:r>
          </w:p>
        </w:tc>
        <w:tc>
          <w:tcPr>
            <w:tcW w:w="3275" w:type="dxa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6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项目名称</w:t>
            </w:r>
          </w:p>
        </w:tc>
        <w:tc>
          <w:tcPr>
            <w:tcW w:w="3885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所在区</w:t>
            </w:r>
          </w:p>
        </w:tc>
        <w:tc>
          <w:tcPr>
            <w:tcW w:w="159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6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项目地址</w:t>
            </w:r>
          </w:p>
        </w:tc>
        <w:tc>
          <w:tcPr>
            <w:tcW w:w="7160" w:type="dxa"/>
            <w:gridSpan w:val="5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6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用地性质</w:t>
            </w:r>
          </w:p>
        </w:tc>
        <w:tc>
          <w:tcPr>
            <w:tcW w:w="7160" w:type="dxa"/>
            <w:gridSpan w:val="5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□Rr4（国有）   □Rr4（集体）   □综合用地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468" w:type="dxa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建设工程规划许可证编号</w:t>
            </w:r>
          </w:p>
        </w:tc>
        <w:tc>
          <w:tcPr>
            <w:tcW w:w="5060" w:type="dxa"/>
            <w:gridSpan w:val="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468" w:type="dxa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建筑工程施工许可证编号</w:t>
            </w:r>
          </w:p>
        </w:tc>
        <w:tc>
          <w:tcPr>
            <w:tcW w:w="5060" w:type="dxa"/>
            <w:gridSpan w:val="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468" w:type="dxa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批准施工日期</w:t>
            </w:r>
          </w:p>
        </w:tc>
        <w:tc>
          <w:tcPr>
            <w:tcW w:w="5060" w:type="dxa"/>
            <w:gridSpan w:val="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____年__月__日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468" w:type="dxa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实际开工日期</w:t>
            </w:r>
          </w:p>
        </w:tc>
        <w:tc>
          <w:tcPr>
            <w:tcW w:w="5060" w:type="dxa"/>
            <w:gridSpan w:val="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____年__月__日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468" w:type="dxa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租赁住房总建筑面积</w:t>
            </w:r>
          </w:p>
        </w:tc>
        <w:tc>
          <w:tcPr>
            <w:tcW w:w="5060" w:type="dxa"/>
            <w:gridSpan w:val="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____________平方米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7" w:hRule="atLeast"/>
        </w:trPr>
        <w:tc>
          <w:tcPr>
            <w:tcW w:w="8528" w:type="dxa"/>
            <w:gridSpan w:val="6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申请承诺：</w:t>
            </w:r>
          </w:p>
          <w:p>
            <w:pPr>
              <w:adjustRightInd w:val="0"/>
              <w:snapToGrid w:val="0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本单位提交的申请材料均真实有效，无虚报隐瞒，对外出租时按规定提供住房租赁合同网签备案服务。如有弄虚作假，采取虚报、多报等方式骗取专项资金，</w:t>
            </w:r>
            <w:bookmarkStart w:id="0" w:name="_Hlk26450130"/>
            <w:r>
              <w:rPr>
                <w:rFonts w:hint="eastAsia" w:ascii="宋体" w:hAnsi="宋体"/>
                <w:sz w:val="28"/>
                <w:szCs w:val="28"/>
              </w:rPr>
              <w:t>转移、侵占、挪用专项资金</w:t>
            </w:r>
            <w:bookmarkEnd w:id="0"/>
            <w:r>
              <w:rPr>
                <w:rFonts w:hint="eastAsia" w:ascii="宋体" w:hAnsi="宋体"/>
                <w:sz w:val="28"/>
                <w:szCs w:val="28"/>
              </w:rPr>
              <w:t>等行为的，愿意承担相应的法律责任，并退回已奖补的资金。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64" w:lineRule="auto"/>
              <w:ind w:firstLine="2660" w:firstLineChars="9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法定代表人签名：           企业盖章</w:t>
            </w:r>
          </w:p>
          <w:p>
            <w:pPr>
              <w:wordWrap w:val="0"/>
              <w:adjustRightInd w:val="0"/>
              <w:snapToGrid w:val="0"/>
              <w:spacing w:line="264" w:lineRule="auto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snapToGrid w:val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注：</w:t>
      </w:r>
      <w:r>
        <w:rPr>
          <w:rFonts w:hint="eastAsia" w:ascii="仿宋_GB2312" w:eastAsia="仿宋_GB2312"/>
          <w:sz w:val="28"/>
          <w:szCs w:val="28"/>
        </w:rPr>
        <w:t>1、对Rr4项目，“租赁住房总建筑面积”为该项目工程规划许可证上载明的项目总建筑面积；</w:t>
      </w:r>
    </w:p>
    <w:p>
      <w:pPr>
        <w:adjustRightInd w:val="0"/>
        <w:snapToGrid w:val="0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2、对综合用地项目，“租赁住房总建筑面积”为该项目工程规划许可证上载明的用于租赁住房的总建筑面积。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BA5C82"/>
    <w:rsid w:val="6EEC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李亚</cp:lastModifiedBy>
  <dcterms:modified xsi:type="dcterms:W3CDTF">2020-09-24T01:33:32Z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